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74" w:rsidRDefault="00935A74" w:rsidP="00935A74">
      <w:pPr>
        <w:pStyle w:val="Heading1"/>
        <w:shd w:val="clear" w:color="auto" w:fill="FFFFFF"/>
        <w:spacing w:before="150" w:beforeAutospacing="0" w:after="150" w:afterAutospacing="0"/>
        <w:rPr>
          <w:rFonts w:ascii="Montserrat" w:eastAsia="Times New Roman" w:hAnsi="Montserrat"/>
          <w:caps/>
          <w:color w:val="0099FF"/>
          <w:sz w:val="28"/>
          <w:szCs w:val="28"/>
        </w:rPr>
      </w:pPr>
      <w:r>
        <w:rPr>
          <w:rFonts w:ascii="Montserrat" w:eastAsia="Times New Roman" w:hAnsi="Montserrat"/>
          <w:caps/>
          <w:color w:val="0099FF"/>
          <w:sz w:val="28"/>
          <w:szCs w:val="28"/>
        </w:rPr>
        <w:t>ANALYTICAL SCIENTIST, BEAUTY CARE APPLICATIONS in p&amp;g sINGAPORE INNOVATION CENTER</w:t>
      </w:r>
    </w:p>
    <w:p w:rsidR="00935A74" w:rsidRDefault="00935A74" w:rsidP="00935A74">
      <w:pPr>
        <w:pStyle w:val="NormalWeb"/>
        <w:shd w:val="clear" w:color="auto" w:fill="FFFFFF"/>
        <w:spacing w:before="0" w:beforeAutospacing="0" w:after="0" w:afterAutospacing="0"/>
        <w:rPr>
          <w:rFonts w:ascii="Montserrat" w:hAnsi="Montserrat"/>
          <w:b/>
          <w:bCs/>
          <w:color w:val="333333"/>
          <w:sz w:val="20"/>
          <w:szCs w:val="20"/>
        </w:rPr>
      </w:pPr>
    </w:p>
    <w:p w:rsidR="00935A74" w:rsidRDefault="00935A74" w:rsidP="00935A74">
      <w:pPr>
        <w:pStyle w:val="NormalWeb"/>
        <w:shd w:val="clear" w:color="auto" w:fill="FFFFFF"/>
        <w:spacing w:before="0" w:beforeAutospacing="0" w:after="0" w:afterAutospacing="0"/>
        <w:rPr>
          <w:rFonts w:ascii="Montserrat" w:hAnsi="Montserrat"/>
          <w:color w:val="333333"/>
          <w:sz w:val="20"/>
          <w:szCs w:val="20"/>
        </w:rPr>
      </w:pPr>
      <w:r>
        <w:rPr>
          <w:rFonts w:ascii="Montserrat" w:hAnsi="Montserrat"/>
          <w:b/>
          <w:bCs/>
          <w:color w:val="333333"/>
          <w:sz w:val="20"/>
          <w:szCs w:val="20"/>
        </w:rPr>
        <w:t>Overview of role</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Keen to consider this unique opportunity to create the future for our leading brands?</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 xml:space="preserve">Procter &amp; Gamble’s Singapore Innovation </w:t>
      </w:r>
      <w:proofErr w:type="spellStart"/>
      <w:r>
        <w:rPr>
          <w:rFonts w:ascii="Montserrat" w:hAnsi="Montserrat"/>
          <w:color w:val="333333"/>
          <w:sz w:val="20"/>
          <w:szCs w:val="20"/>
        </w:rPr>
        <w:t>Center</w:t>
      </w:r>
      <w:proofErr w:type="spellEnd"/>
      <w:r>
        <w:rPr>
          <w:rFonts w:ascii="Montserrat" w:hAnsi="Montserrat"/>
          <w:color w:val="333333"/>
          <w:sz w:val="20"/>
          <w:szCs w:val="20"/>
        </w:rPr>
        <w:t xml:space="preserve"> (SGIC) is looking for a candidate who has strong technical background &amp; experience in GC-MS and LC-MS.</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The ideal candidate will develop and deploy mass spectrometric methods to drive technology and product development across Beauty Care applications. You will join a multi-technique/discipline laboratory where both teamwork and individual initiative are highly valued.</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If this sounds exciting to you, read on!</w:t>
      </w:r>
    </w:p>
    <w:p w:rsidR="00935A74" w:rsidRDefault="00935A74" w:rsidP="00935A74">
      <w:pPr>
        <w:pStyle w:val="NormalWeb"/>
        <w:shd w:val="clear" w:color="auto" w:fill="FFFFFF"/>
        <w:spacing w:before="0" w:beforeAutospacing="0" w:after="0" w:afterAutospacing="0"/>
        <w:rPr>
          <w:rFonts w:ascii="Montserrat" w:hAnsi="Montserrat"/>
          <w:color w:val="333333"/>
          <w:sz w:val="20"/>
          <w:szCs w:val="20"/>
        </w:rPr>
      </w:pPr>
      <w:r>
        <w:rPr>
          <w:rFonts w:ascii="Montserrat" w:hAnsi="Montserrat"/>
          <w:b/>
          <w:bCs/>
          <w:color w:val="333333"/>
          <w:sz w:val="20"/>
          <w:szCs w:val="20"/>
        </w:rPr>
        <w:t>Your team</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Located at SGIC, you will be part of the Beauty Analytical organization. You will work in multi-functional innovation teams. The group forms active partnerships with technology and product development to support a broad range of initiatives throughout our company.</w:t>
      </w:r>
    </w:p>
    <w:p w:rsidR="00935A74" w:rsidRDefault="00935A74" w:rsidP="00935A74">
      <w:pPr>
        <w:pStyle w:val="NormalWeb"/>
        <w:shd w:val="clear" w:color="auto" w:fill="FFFFFF"/>
        <w:spacing w:before="0" w:beforeAutospacing="0" w:after="0" w:afterAutospacing="0"/>
        <w:rPr>
          <w:rFonts w:ascii="Montserrat" w:hAnsi="Montserrat"/>
          <w:color w:val="333333"/>
          <w:sz w:val="20"/>
          <w:szCs w:val="20"/>
        </w:rPr>
      </w:pPr>
      <w:r>
        <w:rPr>
          <w:rFonts w:ascii="Montserrat" w:hAnsi="Montserrat"/>
          <w:b/>
          <w:bCs/>
          <w:color w:val="333333"/>
          <w:sz w:val="20"/>
          <w:szCs w:val="20"/>
        </w:rPr>
        <w:t>How success looks like</w:t>
      </w:r>
    </w:p>
    <w:p w:rsidR="00935A74" w:rsidRDefault="00935A74" w:rsidP="00935A74">
      <w:pPr>
        <w:pStyle w:val="NormalWeb"/>
        <w:numPr>
          <w:ilvl w:val="0"/>
          <w:numId w:val="1"/>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Establish the high-end GC-MS and LC-MS capabilities.</w:t>
      </w:r>
    </w:p>
    <w:p w:rsidR="00935A74" w:rsidRDefault="00935A74" w:rsidP="00935A74">
      <w:pPr>
        <w:pStyle w:val="NormalWeb"/>
        <w:numPr>
          <w:ilvl w:val="0"/>
          <w:numId w:val="1"/>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Lead innovations via the mass spectrometric methods to drive technology and product development across all business areas.</w:t>
      </w:r>
    </w:p>
    <w:p w:rsidR="00935A74" w:rsidRDefault="00935A74" w:rsidP="00935A74">
      <w:pPr>
        <w:pStyle w:val="NormalWeb"/>
        <w:numPr>
          <w:ilvl w:val="0"/>
          <w:numId w:val="1"/>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Develop MS practitioners in the region.</w:t>
      </w:r>
    </w:p>
    <w:p w:rsidR="00935A74" w:rsidRDefault="00935A74" w:rsidP="00935A74">
      <w:pPr>
        <w:pStyle w:val="NormalWeb"/>
        <w:shd w:val="clear" w:color="auto" w:fill="FFFFFF"/>
        <w:spacing w:before="0" w:beforeAutospacing="0" w:after="0" w:afterAutospacing="0"/>
        <w:rPr>
          <w:rFonts w:ascii="Montserrat" w:hAnsi="Montserrat"/>
          <w:color w:val="333333"/>
          <w:sz w:val="20"/>
          <w:szCs w:val="20"/>
        </w:rPr>
      </w:pPr>
      <w:r>
        <w:rPr>
          <w:rFonts w:ascii="Montserrat" w:hAnsi="Montserrat"/>
          <w:b/>
          <w:bCs/>
          <w:color w:val="333333"/>
          <w:sz w:val="20"/>
          <w:szCs w:val="20"/>
        </w:rPr>
        <w:t>Key Responsibilities</w:t>
      </w:r>
    </w:p>
    <w:p w:rsidR="00935A74" w:rsidRDefault="00935A74" w:rsidP="00935A74">
      <w:pPr>
        <w:pStyle w:val="NormalWeb"/>
        <w:numPr>
          <w:ilvl w:val="0"/>
          <w:numId w:val="2"/>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Leverage existing GC-MS and LC-MS tools and develop capabilities as needed for holistic understanding of interactions between ingredients in formulations</w:t>
      </w:r>
    </w:p>
    <w:p w:rsidR="00935A74" w:rsidRDefault="00935A74" w:rsidP="00935A74">
      <w:pPr>
        <w:pStyle w:val="NormalWeb"/>
        <w:numPr>
          <w:ilvl w:val="0"/>
          <w:numId w:val="2"/>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Partner with multifunctional team in designing experiments for technology screening, MOA elucidation, validating/building computational methods and transform technical data into consumer relevant insights</w:t>
      </w:r>
    </w:p>
    <w:p w:rsidR="00935A74" w:rsidRDefault="00935A74" w:rsidP="00935A74">
      <w:pPr>
        <w:pStyle w:val="NormalWeb"/>
        <w:numPr>
          <w:ilvl w:val="0"/>
          <w:numId w:val="2"/>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The focus will be developing fou</w:t>
      </w:r>
      <w:bookmarkStart w:id="0" w:name="_GoBack"/>
      <w:bookmarkEnd w:id="0"/>
      <w:r>
        <w:rPr>
          <w:rFonts w:ascii="Montserrat" w:hAnsi="Montserrat"/>
          <w:color w:val="333333"/>
          <w:sz w:val="20"/>
          <w:szCs w:val="20"/>
        </w:rPr>
        <w:t>ndational understanding (molecular -to- macrolevel) of material interactions in formulations (complex systems)</w:t>
      </w:r>
    </w:p>
    <w:p w:rsidR="00935A74" w:rsidRDefault="00935A74" w:rsidP="00935A74">
      <w:pPr>
        <w:shd w:val="clear" w:color="auto" w:fill="FFFFFF"/>
        <w:rPr>
          <w:rFonts w:ascii="Montserrat" w:hAnsi="Montserrat"/>
          <w:color w:val="333333"/>
          <w:sz w:val="20"/>
          <w:szCs w:val="20"/>
        </w:rPr>
      </w:pPr>
      <w:r>
        <w:rPr>
          <w:rFonts w:ascii="Montserrat" w:hAnsi="Montserrat"/>
          <w:b/>
          <w:bCs/>
          <w:color w:val="333333"/>
          <w:sz w:val="20"/>
          <w:szCs w:val="20"/>
        </w:rPr>
        <w:t>Qualifications</w:t>
      </w:r>
    </w:p>
    <w:p w:rsidR="00935A74" w:rsidRDefault="00935A74" w:rsidP="00935A74">
      <w:pPr>
        <w:pStyle w:val="NormalWeb"/>
        <w:numPr>
          <w:ilvl w:val="0"/>
          <w:numId w:val="3"/>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Ph.D. in Chemistry (Organic/Physical/ Analytical), Chemical Engineering, Materials Science, Environmental Engineering or related fields</w:t>
      </w:r>
    </w:p>
    <w:p w:rsidR="00935A74" w:rsidRDefault="00935A74" w:rsidP="00935A74">
      <w:pPr>
        <w:pStyle w:val="NormalWeb"/>
        <w:numPr>
          <w:ilvl w:val="0"/>
          <w:numId w:val="3"/>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Applicant should have a background in separation sciences (GC-MS, LC-MS)</w:t>
      </w:r>
    </w:p>
    <w:p w:rsidR="00935A74" w:rsidRDefault="00935A74" w:rsidP="00935A74">
      <w:pPr>
        <w:pStyle w:val="NormalWeb"/>
        <w:numPr>
          <w:ilvl w:val="0"/>
          <w:numId w:val="3"/>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Understanding of volatiles is desirable</w:t>
      </w:r>
    </w:p>
    <w:p w:rsidR="00935A74" w:rsidRDefault="00935A74" w:rsidP="00935A74">
      <w:pPr>
        <w:pStyle w:val="NormalWeb"/>
        <w:numPr>
          <w:ilvl w:val="0"/>
          <w:numId w:val="3"/>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 xml:space="preserve">Knowledge of </w:t>
      </w:r>
      <w:proofErr w:type="spellStart"/>
      <w:r>
        <w:rPr>
          <w:rFonts w:ascii="Montserrat" w:hAnsi="Montserrat"/>
          <w:color w:val="333333"/>
          <w:sz w:val="20"/>
          <w:szCs w:val="20"/>
        </w:rPr>
        <w:t>Modeling</w:t>
      </w:r>
      <w:proofErr w:type="spellEnd"/>
      <w:r>
        <w:rPr>
          <w:rFonts w:ascii="Montserrat" w:hAnsi="Montserrat"/>
          <w:color w:val="333333"/>
          <w:sz w:val="20"/>
          <w:szCs w:val="20"/>
        </w:rPr>
        <w:t xml:space="preserve"> and Data Analytics tools (Python, C++, </w:t>
      </w:r>
      <w:proofErr w:type="spellStart"/>
      <w:r>
        <w:rPr>
          <w:rFonts w:ascii="Montserrat" w:hAnsi="Montserrat"/>
          <w:color w:val="333333"/>
          <w:sz w:val="20"/>
          <w:szCs w:val="20"/>
        </w:rPr>
        <w:t>Matlab</w:t>
      </w:r>
      <w:proofErr w:type="spellEnd"/>
      <w:r>
        <w:rPr>
          <w:rFonts w:ascii="Montserrat" w:hAnsi="Montserrat"/>
          <w:color w:val="333333"/>
          <w:sz w:val="20"/>
          <w:szCs w:val="20"/>
        </w:rPr>
        <w:t xml:space="preserve"> etc.) are desirable</w:t>
      </w:r>
    </w:p>
    <w:p w:rsidR="00935A74" w:rsidRDefault="00935A74" w:rsidP="00935A74">
      <w:pPr>
        <w:pStyle w:val="NormalWeb"/>
        <w:numPr>
          <w:ilvl w:val="0"/>
          <w:numId w:val="3"/>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Excellent communication and analytical skills are required</w:t>
      </w:r>
    </w:p>
    <w:p w:rsidR="00935A74" w:rsidRDefault="00935A74" w:rsidP="00935A74">
      <w:pPr>
        <w:pStyle w:val="NormalWeb"/>
        <w:numPr>
          <w:ilvl w:val="0"/>
          <w:numId w:val="3"/>
        </w:numPr>
        <w:shd w:val="clear" w:color="auto" w:fill="FFFFFF"/>
        <w:spacing w:before="0" w:beforeAutospacing="0" w:after="0" w:afterAutospacing="0"/>
        <w:ind w:left="1200" w:firstLine="0"/>
        <w:rPr>
          <w:rFonts w:ascii="Montserrat" w:hAnsi="Montserrat"/>
          <w:color w:val="333333"/>
          <w:sz w:val="20"/>
          <w:szCs w:val="20"/>
        </w:rPr>
      </w:pPr>
      <w:r>
        <w:rPr>
          <w:rFonts w:ascii="Montserrat" w:hAnsi="Montserrat"/>
          <w:color w:val="333333"/>
          <w:sz w:val="20"/>
          <w:szCs w:val="20"/>
        </w:rPr>
        <w:t>Ability to work independently and in an interdisciplinary collaborative environment is expected</w:t>
      </w:r>
    </w:p>
    <w:p w:rsidR="00935A74" w:rsidRDefault="00935A74" w:rsidP="00935A74">
      <w:pPr>
        <w:pStyle w:val="NormalWeb"/>
        <w:shd w:val="clear" w:color="auto" w:fill="FFFFFF"/>
        <w:spacing w:before="0" w:beforeAutospacing="0" w:after="0" w:afterAutospacing="0"/>
        <w:rPr>
          <w:rFonts w:ascii="Montserrat" w:hAnsi="Montserrat"/>
          <w:color w:val="333333"/>
          <w:sz w:val="20"/>
          <w:szCs w:val="20"/>
        </w:rPr>
      </w:pPr>
      <w:r>
        <w:rPr>
          <w:rFonts w:ascii="Montserrat" w:hAnsi="Montserrat"/>
          <w:b/>
          <w:bCs/>
          <w:color w:val="333333"/>
          <w:sz w:val="20"/>
          <w:szCs w:val="20"/>
        </w:rPr>
        <w:t>About us</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 xml:space="preserve">We produce globally recognized brands and we grow the best business leaders in the industry. With a portfolio of trusted brands as diverse as ours, it is paramount our leaders are able to lead with courage the vast array of brands, categories and functions. We serve consumers around the world with one of the strongest portfolios of trusted, quality, leadership brands, including Always®, Ariel®, Gillette®, Head &amp; Shoulders®, Herbal Essences®, Oral-B®, Pampers®, Pantene®, </w:t>
      </w:r>
      <w:proofErr w:type="spellStart"/>
      <w:r>
        <w:rPr>
          <w:rFonts w:ascii="Montserrat" w:hAnsi="Montserrat"/>
          <w:color w:val="333333"/>
          <w:sz w:val="20"/>
          <w:szCs w:val="20"/>
        </w:rPr>
        <w:t>Tampax</w:t>
      </w:r>
      <w:proofErr w:type="spellEnd"/>
      <w:r>
        <w:rPr>
          <w:rFonts w:ascii="Montserrat" w:hAnsi="Montserrat"/>
          <w:color w:val="333333"/>
          <w:sz w:val="20"/>
          <w:szCs w:val="20"/>
        </w:rPr>
        <w:t>® and more. Our community includes operations in approximately 70 countries worldwide.</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 xml:space="preserve">Visit </w:t>
      </w:r>
      <w:hyperlink r:id="rId5" w:history="1">
        <w:r>
          <w:rPr>
            <w:rStyle w:val="Hyperlink"/>
            <w:rFonts w:ascii="Montserrat" w:hAnsi="Montserrat"/>
            <w:sz w:val="20"/>
            <w:szCs w:val="20"/>
          </w:rPr>
          <w:t>http://www.pg.com</w:t>
        </w:r>
      </w:hyperlink>
      <w:r>
        <w:rPr>
          <w:rFonts w:ascii="Montserrat" w:hAnsi="Montserrat"/>
          <w:color w:val="333333"/>
          <w:sz w:val="20"/>
          <w:szCs w:val="20"/>
        </w:rPr>
        <w:t xml:space="preserve"> to know more.</w:t>
      </w:r>
    </w:p>
    <w:p w:rsidR="00935A74" w:rsidRDefault="00935A74" w:rsidP="00935A74">
      <w:pPr>
        <w:pStyle w:val="NormalWeb"/>
        <w:shd w:val="clear" w:color="auto" w:fill="FFFFFF"/>
        <w:spacing w:before="0" w:beforeAutospacing="0" w:after="240" w:afterAutospacing="0"/>
        <w:rPr>
          <w:rFonts w:ascii="Montserrat" w:hAnsi="Montserrat"/>
          <w:color w:val="333333"/>
          <w:sz w:val="20"/>
          <w:szCs w:val="20"/>
        </w:rPr>
      </w:pPr>
      <w:r>
        <w:rPr>
          <w:rFonts w:ascii="Montserrat" w:hAnsi="Montserrat"/>
          <w:color w:val="333333"/>
          <w:sz w:val="20"/>
          <w:szCs w:val="20"/>
        </w:rPr>
        <w:t xml:space="preserve">Our consumers are diverse and our talents - internally - mirror this diversity to best serve it. That is why we’re committed to building a winning culture based on Inclusion and our ideal candidate is passionate about the </w:t>
      </w:r>
      <w:r>
        <w:rPr>
          <w:rFonts w:ascii="Montserrat" w:hAnsi="Montserrat"/>
          <w:color w:val="333333"/>
          <w:sz w:val="20"/>
          <w:szCs w:val="20"/>
        </w:rPr>
        <w:lastRenderedPageBreak/>
        <w:t xml:space="preserve">same principle: you will join our daily effort of being “in touch” so we craft brands and products to improve the lives of the world’s consumers now and in the future. We want you to inspire us with your </w:t>
      </w:r>
      <w:proofErr w:type="spellStart"/>
      <w:r>
        <w:rPr>
          <w:rFonts w:ascii="Montserrat" w:hAnsi="Montserrat"/>
          <w:color w:val="333333"/>
          <w:sz w:val="20"/>
          <w:szCs w:val="20"/>
        </w:rPr>
        <w:t>unrivaled</w:t>
      </w:r>
      <w:proofErr w:type="spellEnd"/>
      <w:r>
        <w:rPr>
          <w:rFonts w:ascii="Montserrat" w:hAnsi="Montserrat"/>
          <w:color w:val="333333"/>
          <w:sz w:val="20"/>
          <w:szCs w:val="20"/>
        </w:rPr>
        <w:t xml:space="preserve"> ideas.</w:t>
      </w:r>
    </w:p>
    <w:p w:rsidR="00935A74" w:rsidRDefault="00935A74" w:rsidP="00935A74">
      <w:pPr>
        <w:pStyle w:val="NormalWeb"/>
        <w:shd w:val="clear" w:color="auto" w:fill="FFFFFF"/>
        <w:spacing w:before="0" w:beforeAutospacing="0" w:after="0" w:afterAutospacing="0"/>
        <w:rPr>
          <w:rFonts w:ascii="Montserrat" w:hAnsi="Montserrat"/>
          <w:color w:val="333333"/>
          <w:sz w:val="20"/>
          <w:szCs w:val="20"/>
        </w:rPr>
      </w:pPr>
      <w:r>
        <w:rPr>
          <w:rFonts w:ascii="Montserrat" w:hAnsi="Montserrat"/>
          <w:color w:val="333333"/>
          <w:sz w:val="20"/>
          <w:szCs w:val="20"/>
        </w:rPr>
        <w:t xml:space="preserve">We are committed to providing equal opportunities in employment. We do not discriminate against individuals on the basis of race, </w:t>
      </w:r>
      <w:proofErr w:type="spellStart"/>
      <w:r>
        <w:rPr>
          <w:rFonts w:ascii="Montserrat" w:hAnsi="Montserrat"/>
          <w:color w:val="333333"/>
          <w:sz w:val="20"/>
          <w:szCs w:val="20"/>
        </w:rPr>
        <w:t>color</w:t>
      </w:r>
      <w:proofErr w:type="spellEnd"/>
      <w:r>
        <w:rPr>
          <w:rFonts w:ascii="Montserrat" w:hAnsi="Montserrat"/>
          <w:color w:val="333333"/>
          <w:sz w:val="20"/>
          <w:szCs w:val="20"/>
        </w:rPr>
        <w:t>, gender, age, national origin, religion, sexual orientation, gender identity or expression, marital status, citizenship, disability, veteran status, HIV/AIDS status, or any other legally protected factor.</w:t>
      </w:r>
    </w:p>
    <w:p w:rsidR="00935A74" w:rsidRDefault="00935A74" w:rsidP="00935A74">
      <w:pPr>
        <w:shd w:val="clear" w:color="auto" w:fill="FFFFFF"/>
        <w:rPr>
          <w:rStyle w:val="job-id"/>
          <w:lang w:val="en-US"/>
        </w:rPr>
      </w:pPr>
    </w:p>
    <w:p w:rsidR="00935A74" w:rsidRDefault="00935A74" w:rsidP="00935A74">
      <w:pPr>
        <w:shd w:val="clear" w:color="auto" w:fill="FFFFFF"/>
        <w:rPr>
          <w:rStyle w:val="job-id"/>
          <w:rFonts w:ascii="Montserrat" w:hAnsi="Montserrat"/>
          <w:b/>
          <w:bCs/>
          <w:color w:val="333333"/>
          <w:sz w:val="20"/>
          <w:szCs w:val="20"/>
        </w:rPr>
      </w:pPr>
      <w:r>
        <w:rPr>
          <w:rStyle w:val="job-id"/>
          <w:rFonts w:ascii="Montserrat" w:hAnsi="Montserrat"/>
          <w:color w:val="333333"/>
          <w:sz w:val="20"/>
          <w:szCs w:val="20"/>
        </w:rPr>
        <w:t>Job locations:</w:t>
      </w:r>
      <w:r>
        <w:rPr>
          <w:rFonts w:ascii="Montserrat" w:hAnsi="Montserrat"/>
          <w:color w:val="333333"/>
          <w:sz w:val="20"/>
          <w:szCs w:val="20"/>
        </w:rPr>
        <w:br/>
      </w:r>
      <w:r>
        <w:rPr>
          <w:rStyle w:val="job-id"/>
          <w:rFonts w:ascii="Montserrat" w:hAnsi="Montserrat"/>
          <w:b/>
          <w:bCs/>
          <w:color w:val="333333"/>
          <w:sz w:val="20"/>
          <w:szCs w:val="20"/>
        </w:rPr>
        <w:t>Singapore, Singapore, Singapore</w:t>
      </w:r>
    </w:p>
    <w:p w:rsidR="00935A74" w:rsidRDefault="00935A74" w:rsidP="00935A74">
      <w:pPr>
        <w:shd w:val="clear" w:color="auto" w:fill="FFFFFF"/>
        <w:rPr>
          <w:rStyle w:val="job-id"/>
          <w:rFonts w:ascii="Montserrat" w:hAnsi="Montserrat"/>
          <w:b/>
          <w:bCs/>
          <w:color w:val="333333"/>
          <w:sz w:val="20"/>
          <w:szCs w:val="20"/>
        </w:rPr>
      </w:pPr>
      <w:r>
        <w:rPr>
          <w:rStyle w:val="job-id"/>
          <w:rFonts w:ascii="Montserrat" w:hAnsi="Montserrat"/>
          <w:color w:val="333333"/>
          <w:sz w:val="20"/>
          <w:szCs w:val="20"/>
        </w:rPr>
        <w:t>Job Type: </w:t>
      </w:r>
      <w:r>
        <w:rPr>
          <w:rStyle w:val="job-id"/>
          <w:rFonts w:ascii="Montserrat" w:hAnsi="Montserrat"/>
          <w:b/>
          <w:bCs/>
          <w:color w:val="333333"/>
          <w:sz w:val="20"/>
          <w:szCs w:val="20"/>
        </w:rPr>
        <w:t>Full time</w:t>
      </w:r>
    </w:p>
    <w:p w:rsidR="00935A74" w:rsidRDefault="00935A74" w:rsidP="00935A74">
      <w:pPr>
        <w:shd w:val="clear" w:color="auto" w:fill="FFFFFF"/>
        <w:rPr>
          <w:rStyle w:val="job-id"/>
          <w:rFonts w:ascii="Montserrat" w:hAnsi="Montserrat"/>
          <w:b/>
          <w:bCs/>
          <w:color w:val="333333"/>
          <w:sz w:val="20"/>
          <w:szCs w:val="20"/>
        </w:rPr>
      </w:pPr>
      <w:r>
        <w:rPr>
          <w:rStyle w:val="job-id"/>
          <w:rFonts w:ascii="Montserrat" w:hAnsi="Montserrat"/>
          <w:color w:val="333333"/>
          <w:sz w:val="20"/>
          <w:szCs w:val="20"/>
        </w:rPr>
        <w:t>Job categories: </w:t>
      </w:r>
      <w:r>
        <w:rPr>
          <w:rStyle w:val="job-id"/>
          <w:rFonts w:ascii="Montserrat" w:hAnsi="Montserrat"/>
          <w:b/>
          <w:bCs/>
          <w:color w:val="333333"/>
          <w:sz w:val="20"/>
          <w:szCs w:val="20"/>
        </w:rPr>
        <w:t xml:space="preserve">Research </w:t>
      </w:r>
      <w:proofErr w:type="gramStart"/>
      <w:r>
        <w:rPr>
          <w:rStyle w:val="job-id"/>
          <w:rFonts w:ascii="Montserrat" w:hAnsi="Montserrat"/>
          <w:b/>
          <w:bCs/>
          <w:color w:val="333333"/>
          <w:sz w:val="20"/>
          <w:szCs w:val="20"/>
        </w:rPr>
        <w:t>And</w:t>
      </w:r>
      <w:proofErr w:type="gramEnd"/>
      <w:r>
        <w:rPr>
          <w:rStyle w:val="job-id"/>
          <w:rFonts w:ascii="Montserrat" w:hAnsi="Montserrat"/>
          <w:b/>
          <w:bCs/>
          <w:color w:val="333333"/>
          <w:sz w:val="20"/>
          <w:szCs w:val="20"/>
        </w:rPr>
        <w:t xml:space="preserve"> Development</w:t>
      </w:r>
    </w:p>
    <w:p w:rsidR="00935A74" w:rsidRDefault="00935A74" w:rsidP="00935A74">
      <w:pPr>
        <w:shd w:val="clear" w:color="auto" w:fill="FFFFFF"/>
        <w:rPr>
          <w:rStyle w:val="job-id"/>
          <w:rFonts w:ascii="Montserrat" w:hAnsi="Montserrat"/>
          <w:b/>
          <w:bCs/>
          <w:color w:val="333333"/>
          <w:sz w:val="20"/>
          <w:szCs w:val="20"/>
        </w:rPr>
      </w:pPr>
      <w:proofErr w:type="spellStart"/>
      <w:r>
        <w:rPr>
          <w:rStyle w:val="job-id"/>
          <w:rFonts w:ascii="Montserrat" w:hAnsi="Montserrat"/>
          <w:color w:val="333333"/>
          <w:sz w:val="20"/>
          <w:szCs w:val="20"/>
        </w:rPr>
        <w:t>Req</w:t>
      </w:r>
      <w:proofErr w:type="spellEnd"/>
      <w:r>
        <w:rPr>
          <w:rStyle w:val="job-id"/>
          <w:rFonts w:ascii="Montserrat" w:hAnsi="Montserrat"/>
          <w:color w:val="333333"/>
          <w:sz w:val="20"/>
          <w:szCs w:val="20"/>
        </w:rPr>
        <w:t xml:space="preserve"> No: </w:t>
      </w:r>
      <w:r>
        <w:rPr>
          <w:rStyle w:val="job-id"/>
          <w:rFonts w:ascii="Montserrat" w:hAnsi="Montserrat"/>
          <w:b/>
          <w:bCs/>
          <w:color w:val="333333"/>
          <w:sz w:val="20"/>
          <w:szCs w:val="20"/>
        </w:rPr>
        <w:t>R000076162</w:t>
      </w:r>
    </w:p>
    <w:p w:rsidR="00935A74" w:rsidRDefault="00935A74" w:rsidP="00935A74">
      <w:pPr>
        <w:shd w:val="clear" w:color="auto" w:fill="FFFFFF"/>
        <w:rPr>
          <w:rStyle w:val="job-id"/>
          <w:rFonts w:ascii="Montserrat" w:hAnsi="Montserrat"/>
          <w:b/>
          <w:bCs/>
          <w:color w:val="333333"/>
          <w:sz w:val="20"/>
          <w:szCs w:val="20"/>
        </w:rPr>
      </w:pPr>
    </w:p>
    <w:p w:rsidR="00935A74" w:rsidRDefault="00935A74" w:rsidP="00935A74">
      <w:r>
        <w:t xml:space="preserve">The hyperlink to apply for the job: </w:t>
      </w:r>
    </w:p>
    <w:p w:rsidR="00935A74" w:rsidRDefault="00935A74" w:rsidP="00935A74">
      <w:hyperlink r:id="rId6" w:history="1">
        <w:r>
          <w:rPr>
            <w:rStyle w:val="Hyperlink"/>
          </w:rPr>
          <w:t>Analytical Scientist, Beauty Care Applications - jobs and internships at Procter and Gamble | P&amp;G Careers (pgcareers.com)</w:t>
        </w:r>
      </w:hyperlink>
    </w:p>
    <w:p w:rsidR="00935A74" w:rsidRPr="00935A74" w:rsidRDefault="00935A74" w:rsidP="00935A74">
      <w:pPr>
        <w:shd w:val="clear" w:color="auto" w:fill="FFFFFF"/>
      </w:pPr>
    </w:p>
    <w:p w:rsidR="000D5D39" w:rsidRPr="00935A74" w:rsidRDefault="00935A74" w:rsidP="00935A74">
      <w:pPr>
        <w:rPr>
          <w:lang w:val="en-US"/>
        </w:rPr>
      </w:pPr>
    </w:p>
    <w:sectPr w:rsidR="000D5D39" w:rsidRPr="00935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2A3"/>
    <w:multiLevelType w:val="multilevel"/>
    <w:tmpl w:val="40882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84B9D"/>
    <w:multiLevelType w:val="multilevel"/>
    <w:tmpl w:val="F9AE4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D257D"/>
    <w:multiLevelType w:val="multilevel"/>
    <w:tmpl w:val="B62E9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74"/>
    <w:rsid w:val="001B782C"/>
    <w:rsid w:val="00514F6B"/>
    <w:rsid w:val="0062318D"/>
    <w:rsid w:val="00935A7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53DE"/>
  <w15:chartTrackingRefBased/>
  <w15:docId w15:val="{6650A250-D365-489F-B69A-3746A235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A74"/>
    <w:pPr>
      <w:spacing w:after="0" w:line="240" w:lineRule="auto"/>
    </w:pPr>
    <w:rPr>
      <w:rFonts w:ascii="Calibri" w:hAnsi="Calibri" w:cs="Calibri"/>
    </w:rPr>
  </w:style>
  <w:style w:type="paragraph" w:styleId="Heading1">
    <w:name w:val="heading 1"/>
    <w:basedOn w:val="Normal"/>
    <w:link w:val="Heading1Char"/>
    <w:uiPriority w:val="9"/>
    <w:qFormat/>
    <w:rsid w:val="00935A7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A74"/>
    <w:rPr>
      <w:rFonts w:ascii="Calibri" w:hAnsi="Calibri" w:cs="Calibri"/>
      <w:b/>
      <w:bCs/>
      <w:kern w:val="36"/>
      <w:sz w:val="48"/>
      <w:szCs w:val="48"/>
    </w:rPr>
  </w:style>
  <w:style w:type="character" w:styleId="Hyperlink">
    <w:name w:val="Hyperlink"/>
    <w:basedOn w:val="DefaultParagraphFont"/>
    <w:uiPriority w:val="99"/>
    <w:semiHidden/>
    <w:unhideWhenUsed/>
    <w:rsid w:val="00935A74"/>
    <w:rPr>
      <w:color w:val="0563C1"/>
      <w:u w:val="single"/>
    </w:rPr>
  </w:style>
  <w:style w:type="paragraph" w:styleId="NormalWeb">
    <w:name w:val="Normal (Web)"/>
    <w:basedOn w:val="Normal"/>
    <w:uiPriority w:val="99"/>
    <w:semiHidden/>
    <w:unhideWhenUsed/>
    <w:rsid w:val="00935A74"/>
    <w:pPr>
      <w:spacing w:before="100" w:beforeAutospacing="1" w:after="100" w:afterAutospacing="1"/>
    </w:pPr>
    <w:rPr>
      <w:rFonts w:ascii="Times New Roman" w:hAnsi="Times New Roman" w:cs="Times New Roman"/>
      <w:sz w:val="24"/>
      <w:szCs w:val="24"/>
    </w:rPr>
  </w:style>
  <w:style w:type="character" w:customStyle="1" w:styleId="job-id">
    <w:name w:val="job-id"/>
    <w:basedOn w:val="DefaultParagraphFont"/>
    <w:rsid w:val="0093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dec1-0-en-ctp.trendmicro.com/wis/clicktime/v1/query?url=https%3a%2f%2fwww.pgcareers.com%2fjob%2fsingapore%2fanalytical%2dscientist%2dbeauty%2dcare%2dapplications%2f936%2f45642619728&amp;umid=3b1f4315-b144-429b-adfd-a51c605387bb&amp;auth=8d3ccd473d52f326e51c0f75cb32c9541898e5d5-6e7e2d88700301666a36da3eeb3d2842792a3a5c" TargetMode="External"/><Relationship Id="rId5" Type="http://schemas.openxmlformats.org/officeDocument/2006/relationships/hyperlink" Target="https://ddec1-0-en-ctp.trendmicro.com:443/wis/clicktime/v1/query?url=http%3a%2f%2fwww.pg.com&amp;umid=3b1f4315-b144-429b-adfd-a51c605387bb&amp;auth=8d3ccd473d52f326e51c0f75cb32c9541898e5d5-cbc1d9cba4b353bb8517c6df24d60ee3d7723d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Yan Xi</dc:creator>
  <cp:keywords/>
  <dc:description/>
  <cp:lastModifiedBy>Lim Yan Xi</cp:lastModifiedBy>
  <cp:revision>1</cp:revision>
  <dcterms:created xsi:type="dcterms:W3CDTF">2023-03-09T01:36:00Z</dcterms:created>
  <dcterms:modified xsi:type="dcterms:W3CDTF">2023-03-09T01:39:00Z</dcterms:modified>
</cp:coreProperties>
</file>